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646" w:rsidRDefault="00580646" w:rsidP="0058064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80646" w:rsidRDefault="00580646" w:rsidP="0058064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80646" w:rsidRDefault="00580646" w:rsidP="0058064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80646" w:rsidRDefault="00580646" w:rsidP="0058064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80646" w:rsidRPr="00580646" w:rsidRDefault="00580646" w:rsidP="00580646">
      <w:pPr>
        <w:spacing w:line="480" w:lineRule="auto"/>
        <w:ind w:firstLine="720"/>
        <w:jc w:val="center"/>
        <w:rPr>
          <w:rFonts w:ascii="Times New Roman" w:hAnsi="Times New Roman" w:cs="Times New Roman"/>
          <w:sz w:val="24"/>
          <w:szCs w:val="24"/>
        </w:rPr>
      </w:pPr>
      <w:r w:rsidRPr="00580646">
        <w:rPr>
          <w:rFonts w:ascii="Times New Roman" w:hAnsi="Times New Roman" w:cs="Times New Roman"/>
          <w:sz w:val="24"/>
          <w:szCs w:val="24"/>
        </w:rPr>
        <w:t>Communication Plan</w:t>
      </w:r>
    </w:p>
    <w:p w:rsidR="00580646" w:rsidRPr="00580646" w:rsidRDefault="00580646" w:rsidP="00580646">
      <w:pPr>
        <w:spacing w:line="480" w:lineRule="auto"/>
        <w:ind w:firstLine="720"/>
        <w:rPr>
          <w:rFonts w:ascii="Times New Roman" w:hAnsi="Times New Roman" w:cs="Times New Roman"/>
          <w:sz w:val="24"/>
          <w:szCs w:val="24"/>
        </w:rPr>
      </w:pPr>
      <w:r w:rsidRPr="00580646">
        <w:rPr>
          <w:rFonts w:ascii="Times New Roman" w:hAnsi="Times New Roman" w:cs="Times New Roman"/>
          <w:sz w:val="24"/>
          <w:szCs w:val="24"/>
        </w:rPr>
        <w:t>Media of communication has advanced over the time. The communication ways seem to have developed from simple methods of communication to the resent complex models which are powered by technology. For this primitive tribe that has been discovered in a remote area and need a communication plan to bring them up to date, there is a need of introducing a communication media that can be understood easily. Skipping them to the 21st-century tools and modes of communication may significantly influence the tribe also of taking very long duration to understand or may even not be understood completely. Modern media of communication needs knowledge and education hence these people can only be introduced to traditional forms and after that be made to learn the current forms of communication (Adler et al., 2016). However, some of the types used for communication will have to be skipped since they have no place in the community today. Other modern ways of communication will need knowledge of which some of them lack hence they will not understand and also need to be skipped. Internet media will not be necessary too to avoid influence to the community from other tribes and people in the rest of the world.</w:t>
      </w:r>
    </w:p>
    <w:p w:rsidR="00580646" w:rsidRPr="00580646" w:rsidRDefault="00580646" w:rsidP="00580646">
      <w:pPr>
        <w:spacing w:line="480" w:lineRule="auto"/>
        <w:ind w:firstLine="720"/>
        <w:rPr>
          <w:rFonts w:ascii="Times New Roman" w:hAnsi="Times New Roman" w:cs="Times New Roman"/>
          <w:sz w:val="24"/>
          <w:szCs w:val="24"/>
        </w:rPr>
      </w:pPr>
      <w:r w:rsidRPr="00580646">
        <w:rPr>
          <w:rFonts w:ascii="Times New Roman" w:hAnsi="Times New Roman" w:cs="Times New Roman"/>
          <w:sz w:val="24"/>
          <w:szCs w:val="24"/>
        </w:rPr>
        <w:t xml:space="preserve">The first media of communication that should be availed to this primitive tribe is virtual communications techniques. This form involves transmitting idea and information by use of symbols and imagery. Virtual communications are among the simplest forms of communication since people even though they lack verbal communication they can draw images or symbols and through the images drawn people can translate them and know more </w:t>
      </w:r>
      <w:r w:rsidRPr="00580646">
        <w:rPr>
          <w:rFonts w:ascii="Times New Roman" w:hAnsi="Times New Roman" w:cs="Times New Roman"/>
          <w:sz w:val="24"/>
          <w:szCs w:val="24"/>
        </w:rPr>
        <w:lastRenderedPageBreak/>
        <w:t>about the people. (Horn, 1998).  Nonverbal mode of communication was widely used in earlier days by most tribes. Through the paintings that were left on walls and rocks, historians can translate them and know the cultural practices and believes of such tribes. However, there will be no need to introduce to them com</w:t>
      </w:r>
      <w:bookmarkStart w:id="0" w:name="_GoBack"/>
      <w:bookmarkEnd w:id="0"/>
      <w:r w:rsidRPr="00580646">
        <w:rPr>
          <w:rFonts w:ascii="Times New Roman" w:hAnsi="Times New Roman" w:cs="Times New Roman"/>
          <w:sz w:val="24"/>
          <w:szCs w:val="24"/>
        </w:rPr>
        <w:t xml:space="preserve">munications through images since is it one of the most difficult modes that can be used to trace history. This mode will not have space in the modern world where people have evolved and no longer use images to communicate but for other uses. Therefore, this tribe will only need to be introduced semiotics as a form of visual communication tool. Semantics has proved to be one of the most difficult traditional forms of communication to understand. Semantic involves the use of symbols to communicate. </w:t>
      </w:r>
    </w:p>
    <w:p w:rsidR="00580646" w:rsidRPr="00580646" w:rsidRDefault="00580646" w:rsidP="00580646">
      <w:pPr>
        <w:spacing w:line="480" w:lineRule="auto"/>
        <w:ind w:firstLine="720"/>
        <w:rPr>
          <w:rFonts w:ascii="Times New Roman" w:hAnsi="Times New Roman" w:cs="Times New Roman"/>
          <w:sz w:val="24"/>
          <w:szCs w:val="24"/>
        </w:rPr>
      </w:pPr>
      <w:r w:rsidRPr="00580646">
        <w:rPr>
          <w:rFonts w:ascii="Times New Roman" w:hAnsi="Times New Roman" w:cs="Times New Roman"/>
          <w:sz w:val="24"/>
          <w:szCs w:val="24"/>
        </w:rPr>
        <w:t>These symbols that this community may use could bring complications in translating since they may have found other meaning by now.  However, communication through Images can be introduced and help this society to communicate to the other world. This is because images that were used in this mode are the primary objects that we interact with and may not have changed meaning up to now. The use of imagery will help this tribe to be able to present their thinking in pictorial form and also be able to express their thoughts and information. Through this, we will be able to start translating their images and try to extra information about them. Besides, they will begin learning ways of communication and will be able to absorb any other form introduced to them.</w:t>
      </w:r>
    </w:p>
    <w:p w:rsidR="00580646" w:rsidRPr="00580646" w:rsidRDefault="00580646" w:rsidP="00580646">
      <w:pPr>
        <w:spacing w:line="480" w:lineRule="auto"/>
        <w:ind w:firstLine="720"/>
        <w:rPr>
          <w:rFonts w:ascii="Times New Roman" w:hAnsi="Times New Roman" w:cs="Times New Roman"/>
          <w:sz w:val="24"/>
          <w:szCs w:val="24"/>
        </w:rPr>
      </w:pPr>
      <w:r w:rsidRPr="00580646">
        <w:rPr>
          <w:rFonts w:ascii="Times New Roman" w:hAnsi="Times New Roman" w:cs="Times New Roman"/>
          <w:sz w:val="24"/>
          <w:szCs w:val="24"/>
        </w:rPr>
        <w:t xml:space="preserve">After the community can understand the visual modes of communication, verbal and written methods can then be introduced to them. These two forms go hand in hand since most a time people knows how to speak as they know how to write what they speak. Since they will have learned about uses of imagery to pass their message, showing them how to use words instead of images may work leisurely. Even though these two forms may take time before this tribe my grasp, its introduction will help most in extracting anything about them and giving them the ability to interact with the rest of the world. Having the ability to </w:t>
      </w:r>
      <w:r w:rsidRPr="00580646">
        <w:rPr>
          <w:rFonts w:ascii="Times New Roman" w:hAnsi="Times New Roman" w:cs="Times New Roman"/>
          <w:sz w:val="24"/>
          <w:szCs w:val="24"/>
        </w:rPr>
        <w:lastRenderedPageBreak/>
        <w:t>communicate with other people, the rest of the world will be able to learn about them. (KIMATHI, 2014)</w:t>
      </w: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580646" w:rsidRDefault="00580646" w:rsidP="00580646">
      <w:pPr>
        <w:spacing w:line="480" w:lineRule="auto"/>
        <w:jc w:val="center"/>
        <w:rPr>
          <w:rFonts w:ascii="Times New Roman" w:hAnsi="Times New Roman" w:cs="Times New Roman"/>
          <w:sz w:val="24"/>
          <w:szCs w:val="24"/>
        </w:rPr>
      </w:pPr>
    </w:p>
    <w:p w:rsidR="00580646" w:rsidRDefault="00580646" w:rsidP="00580646">
      <w:pPr>
        <w:spacing w:line="480" w:lineRule="auto"/>
        <w:jc w:val="center"/>
        <w:rPr>
          <w:rFonts w:ascii="Times New Roman" w:hAnsi="Times New Roman" w:cs="Times New Roman"/>
          <w:sz w:val="24"/>
          <w:szCs w:val="24"/>
        </w:rPr>
      </w:pPr>
    </w:p>
    <w:p w:rsidR="00580646" w:rsidRPr="00627A83" w:rsidRDefault="00580646" w:rsidP="005806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580646" w:rsidRPr="00627A83" w:rsidRDefault="00580646" w:rsidP="00580646">
      <w:pPr>
        <w:spacing w:line="480" w:lineRule="auto"/>
        <w:ind w:left="720" w:hanging="720"/>
        <w:rPr>
          <w:rFonts w:ascii="Times New Roman" w:hAnsi="Times New Roman" w:cs="Times New Roman"/>
          <w:sz w:val="24"/>
          <w:szCs w:val="24"/>
        </w:rPr>
      </w:pPr>
      <w:r w:rsidRPr="00627A83">
        <w:rPr>
          <w:rFonts w:ascii="Times New Roman" w:hAnsi="Times New Roman" w:cs="Times New Roman"/>
          <w:sz w:val="24"/>
          <w:szCs w:val="24"/>
        </w:rPr>
        <w:t xml:space="preserve">Adler, R., Rodman, G. R., &amp; DuPré, A. (2016). </w:t>
      </w:r>
      <w:r w:rsidRPr="00627A83">
        <w:rPr>
          <w:rFonts w:ascii="Times New Roman" w:hAnsi="Times New Roman" w:cs="Times New Roman"/>
          <w:i/>
          <w:iCs/>
          <w:sz w:val="24"/>
          <w:szCs w:val="24"/>
        </w:rPr>
        <w:t>Understanding human communication</w:t>
      </w:r>
      <w:r w:rsidRPr="00627A83">
        <w:rPr>
          <w:rFonts w:ascii="Times New Roman" w:hAnsi="Times New Roman" w:cs="Times New Roman"/>
          <w:sz w:val="24"/>
          <w:szCs w:val="24"/>
        </w:rPr>
        <w:t>. Oxford University Press.</w:t>
      </w:r>
    </w:p>
    <w:p w:rsidR="00580646" w:rsidRPr="00627A83" w:rsidRDefault="00580646" w:rsidP="00580646">
      <w:pPr>
        <w:spacing w:line="480" w:lineRule="auto"/>
        <w:ind w:left="720" w:hanging="720"/>
        <w:rPr>
          <w:rFonts w:ascii="Times New Roman" w:hAnsi="Times New Roman" w:cs="Times New Roman"/>
          <w:sz w:val="24"/>
          <w:szCs w:val="24"/>
        </w:rPr>
      </w:pPr>
      <w:r w:rsidRPr="00627A83">
        <w:rPr>
          <w:rFonts w:ascii="Times New Roman" w:hAnsi="Times New Roman" w:cs="Times New Roman"/>
          <w:sz w:val="24"/>
          <w:szCs w:val="24"/>
        </w:rPr>
        <w:t xml:space="preserve">Horn, R. E. (1998). </w:t>
      </w:r>
      <w:r w:rsidRPr="00627A83">
        <w:rPr>
          <w:rFonts w:ascii="Times New Roman" w:hAnsi="Times New Roman" w:cs="Times New Roman"/>
          <w:i/>
          <w:iCs/>
          <w:sz w:val="24"/>
          <w:szCs w:val="24"/>
        </w:rPr>
        <w:t>Visual language</w:t>
      </w:r>
      <w:r w:rsidRPr="00627A83">
        <w:rPr>
          <w:rFonts w:ascii="Times New Roman" w:hAnsi="Times New Roman" w:cs="Times New Roman"/>
          <w:sz w:val="24"/>
          <w:szCs w:val="24"/>
        </w:rPr>
        <w:t>. Bainbridge Island, WA: MacroVu, Inc.</w:t>
      </w:r>
    </w:p>
    <w:p w:rsidR="00580646" w:rsidRPr="00627A83" w:rsidRDefault="00580646" w:rsidP="00580646">
      <w:pPr>
        <w:spacing w:line="480" w:lineRule="auto"/>
        <w:ind w:left="720" w:hanging="720"/>
        <w:rPr>
          <w:rStyle w:val="selectable"/>
          <w:rFonts w:ascii="Times New Roman" w:hAnsi="Times New Roman" w:cs="Times New Roman"/>
          <w:sz w:val="24"/>
          <w:szCs w:val="24"/>
        </w:rPr>
      </w:pPr>
      <w:r w:rsidRPr="00627A83">
        <w:rPr>
          <w:rStyle w:val="selectable"/>
          <w:rFonts w:ascii="Times New Roman" w:hAnsi="Times New Roman" w:cs="Times New Roman"/>
          <w:sz w:val="24"/>
          <w:szCs w:val="24"/>
        </w:rPr>
        <w:t xml:space="preserve">KIMATHI, T. (2014). </w:t>
      </w:r>
      <w:r w:rsidRPr="00627A83">
        <w:rPr>
          <w:rStyle w:val="selectable"/>
          <w:rFonts w:ascii="Times New Roman" w:hAnsi="Times New Roman" w:cs="Times New Roman"/>
          <w:i/>
          <w:iCs/>
          <w:sz w:val="24"/>
          <w:szCs w:val="24"/>
        </w:rPr>
        <w:t>ADVANTAGES AND DISADVANTAGES OF ORAL/VERBAL COMMUNICATION AND WRITTEN COMMUNICATION</w:t>
      </w:r>
      <w:r w:rsidRPr="00627A83">
        <w:rPr>
          <w:rStyle w:val="selectable"/>
          <w:rFonts w:ascii="Times New Roman" w:hAnsi="Times New Roman" w:cs="Times New Roman"/>
          <w:sz w:val="24"/>
          <w:szCs w:val="24"/>
        </w:rPr>
        <w:t>. [S.l.]: GRIN PUBLISHING.</w:t>
      </w:r>
    </w:p>
    <w:p w:rsidR="00580646" w:rsidRPr="00627A83" w:rsidRDefault="00580646" w:rsidP="00580646">
      <w:pPr>
        <w:spacing w:line="480" w:lineRule="auto"/>
        <w:rPr>
          <w:rStyle w:val="selectable"/>
          <w:rFonts w:ascii="Times New Roman" w:hAnsi="Times New Roman" w:cs="Times New Roman"/>
          <w:sz w:val="24"/>
          <w:szCs w:val="24"/>
        </w:rPr>
      </w:pPr>
    </w:p>
    <w:p w:rsidR="00580646" w:rsidRPr="00580646" w:rsidRDefault="00580646" w:rsidP="00580646">
      <w:pPr>
        <w:spacing w:line="480" w:lineRule="auto"/>
        <w:ind w:firstLine="720"/>
        <w:rPr>
          <w:rFonts w:ascii="Times New Roman" w:hAnsi="Times New Roman" w:cs="Times New Roman"/>
          <w:sz w:val="24"/>
          <w:szCs w:val="24"/>
        </w:rPr>
      </w:pPr>
    </w:p>
    <w:p w:rsidR="00F069B5" w:rsidRPr="00580646" w:rsidRDefault="00F069B5" w:rsidP="00580646">
      <w:pPr>
        <w:spacing w:line="480" w:lineRule="auto"/>
        <w:ind w:firstLine="720"/>
        <w:rPr>
          <w:rFonts w:ascii="Times New Roman" w:hAnsi="Times New Roman" w:cs="Times New Roman"/>
          <w:sz w:val="24"/>
          <w:szCs w:val="24"/>
        </w:rPr>
      </w:pPr>
    </w:p>
    <w:sectPr w:rsidR="00F069B5" w:rsidRPr="0058064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FD2" w:rsidRDefault="00223FD2" w:rsidP="00580646">
      <w:pPr>
        <w:spacing w:after="0" w:line="240" w:lineRule="auto"/>
      </w:pPr>
      <w:r>
        <w:separator/>
      </w:r>
    </w:p>
  </w:endnote>
  <w:endnote w:type="continuationSeparator" w:id="0">
    <w:p w:rsidR="00223FD2" w:rsidRDefault="00223FD2" w:rsidP="00580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FD2" w:rsidRDefault="00223FD2" w:rsidP="00580646">
      <w:pPr>
        <w:spacing w:after="0" w:line="240" w:lineRule="auto"/>
      </w:pPr>
      <w:r>
        <w:separator/>
      </w:r>
    </w:p>
  </w:footnote>
  <w:footnote w:type="continuationSeparator" w:id="0">
    <w:p w:rsidR="00223FD2" w:rsidRDefault="00223FD2" w:rsidP="005806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646" w:rsidRPr="00580646" w:rsidRDefault="0058064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580646">
      <w:rPr>
        <w:rFonts w:ascii="Times New Roman" w:hAnsi="Times New Roman" w:cs="Times New Roman"/>
        <w:sz w:val="24"/>
        <w:szCs w:val="24"/>
      </w:rPr>
      <w:t>Surname</w:t>
    </w:r>
    <w:r>
      <w:rPr>
        <w:rFonts w:ascii="Times New Roman" w:hAnsi="Times New Roman" w:cs="Times New Roman"/>
        <w:sz w:val="24"/>
        <w:szCs w:val="24"/>
      </w:rPr>
      <w:t xml:space="preserve">     </w:t>
    </w:r>
    <w:r w:rsidRPr="00580646">
      <w:rPr>
        <w:rFonts w:ascii="Times New Roman" w:hAnsi="Times New Roman" w:cs="Times New Roman"/>
        <w:sz w:val="24"/>
        <w:szCs w:val="24"/>
      </w:rPr>
      <w:t xml:space="preserve"> </w:t>
    </w:r>
    <w:r w:rsidRPr="00580646">
      <w:rPr>
        <w:rFonts w:ascii="Times New Roman" w:hAnsi="Times New Roman" w:cs="Times New Roman"/>
        <w:sz w:val="24"/>
        <w:szCs w:val="24"/>
      </w:rPr>
      <w:fldChar w:fldCharType="begin"/>
    </w:r>
    <w:r w:rsidRPr="00580646">
      <w:rPr>
        <w:rFonts w:ascii="Times New Roman" w:hAnsi="Times New Roman" w:cs="Times New Roman"/>
        <w:sz w:val="24"/>
        <w:szCs w:val="24"/>
      </w:rPr>
      <w:instrText xml:space="preserve"> PAGE   \* MERGEFORMAT </w:instrText>
    </w:r>
    <w:r w:rsidRPr="00580646">
      <w:rPr>
        <w:rFonts w:ascii="Times New Roman" w:hAnsi="Times New Roman" w:cs="Times New Roman"/>
        <w:sz w:val="24"/>
        <w:szCs w:val="24"/>
      </w:rPr>
      <w:fldChar w:fldCharType="separate"/>
    </w:r>
    <w:r>
      <w:rPr>
        <w:rFonts w:ascii="Times New Roman" w:hAnsi="Times New Roman" w:cs="Times New Roman"/>
        <w:noProof/>
        <w:sz w:val="24"/>
        <w:szCs w:val="24"/>
      </w:rPr>
      <w:t>2</w:t>
    </w:r>
    <w:r w:rsidRPr="00580646">
      <w:rPr>
        <w:rFonts w:ascii="Times New Roman" w:hAnsi="Times New Roman" w:cs="Times New Roman"/>
        <w:noProof/>
        <w:sz w:val="24"/>
        <w:szCs w:val="24"/>
      </w:rPr>
      <w:fldChar w:fldCharType="end"/>
    </w:r>
  </w:p>
  <w:p w:rsidR="00580646" w:rsidRDefault="005806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646"/>
    <w:rsid w:val="00120DF5"/>
    <w:rsid w:val="00223FD2"/>
    <w:rsid w:val="00277536"/>
    <w:rsid w:val="00405C91"/>
    <w:rsid w:val="00427C7E"/>
    <w:rsid w:val="004F48C0"/>
    <w:rsid w:val="005536EA"/>
    <w:rsid w:val="00580646"/>
    <w:rsid w:val="00601B0E"/>
    <w:rsid w:val="008902BC"/>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D81E51-26FA-41FE-82EA-05E08CC0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580646"/>
  </w:style>
  <w:style w:type="paragraph" w:styleId="Header">
    <w:name w:val="header"/>
    <w:basedOn w:val="Normal"/>
    <w:link w:val="HeaderChar"/>
    <w:uiPriority w:val="99"/>
    <w:unhideWhenUsed/>
    <w:rsid w:val="005806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646"/>
  </w:style>
  <w:style w:type="paragraph" w:styleId="Footer">
    <w:name w:val="footer"/>
    <w:basedOn w:val="Normal"/>
    <w:link w:val="FooterChar"/>
    <w:uiPriority w:val="99"/>
    <w:unhideWhenUsed/>
    <w:rsid w:val="005806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2017-12-03T14:34:00Z</dcterms:created>
  <dcterms:modified xsi:type="dcterms:W3CDTF">2017-12-03T14:43:00Z</dcterms:modified>
</cp:coreProperties>
</file>